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Kgil Minchung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FIGURE TECHNOLOGY SOLUTIONS,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LIBERTY STREET, 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Figure Technology Solutions, Inc.</w:t>
              </w:r>
            </w:hyperlink>
            <w:r>
              <w:rPr/>
              <w:t xml:space="preserve"> [ </w:t>
            </w:r>
            <w:r>
              <w:rPr>
                <w:rFonts w:ascii="Times;serif" w:hAnsi="Times;serif"/>
                <w:color w:val="0000FF"/>
                <w:sz w:val="24"/>
                <w:shd w:fill="FFFFFF" w:val="clear"/>
              </w:rPr>
              <w:t>FIGR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27.5239</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498,119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28.4849</w:t>
            </w:r>
            <w:r>
              <w:rPr>
                <w:rFonts w:ascii="Times;serif" w:hAnsi="Times;serif"/>
                <w:color w:val="008000"/>
                <w:position w:val="7"/>
                <w:sz w:val="16"/>
                <w:sz w:val="20"/>
                <w:shd w:fill="FFFFFF" w:val="clear"/>
              </w:rPr>
              <w:t>(3)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495,740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29.1065</w:t>
            </w:r>
            <w:r>
              <w:rPr>
                <w:rFonts w:ascii="Times;serif" w:hAnsi="Times;serif"/>
                <w:color w:val="008000"/>
                <w:position w:val="7"/>
                <w:sz w:val="16"/>
                <w:sz w:val="20"/>
                <w:shd w:fill="FFFFFF" w:val="clear"/>
              </w:rPr>
              <w:t>(4)</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495,651</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on December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$27.21 to $27.9916.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$28.00 to $28.985.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$29.06 to $29.24.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Macrina Kgil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82547" TargetMode="External"/><Relationship Id="rId5" Type="http://schemas.openxmlformats.org/officeDocument/2006/relationships/hyperlink" Target="http://www.sec.gov/cgi-bin/browse-edgar?action=getcompany&amp;CIK=00020641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828</Words>
  <Characters>4413</Characters>
  <CharactersWithSpaces>5154</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